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or make smaller in size or amount; contract or cause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musical sounds with the voice, especially words with a set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or touch with liquid; moisten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the sun or another source of light) give out a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put or keep out of sight; conceal from the view or notice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hit forcibly and deliberately with one's hand or a weapon or other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wind) move creating an air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physical pain or injury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 on and control the movement of (an animal, especially a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communicate information, facts, or news to someone in spoken or written words thought, have a particular opinion, belief, or idea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downward, typically rapidly and freely without control, from a higher to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separate into pieces as a result of a blow, shock, or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rest by sleeping; be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produce (a picture or diagram) by making lines and marks, especially with a pen or pencil,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start; perform or undergo the first part of (an action or activity)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 deprived of or cease to have or retain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have or maintain an upright position, supported by one's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move from one place to another;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have on one's body or a part of one's body as clothing, decoration, protection, or for some other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lay hold of (something) with one's hands; reach for and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not prevent or forbid;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put (food) into the mouth and chew and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(of a person or animal) use the teeth to cut into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successful or victorious in (a contest or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to a place with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 the payment of (a specified sum of money) before it can be acquired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suspend or be suspended from above with the lower part dangling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 in a position in which one's weight is supported by one's buttocks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up and move earth with a tool or machine, or with hands, paws, snout,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along a smooth surface while maintaining continuous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 over a large or increasing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(another person's property) without permission or legal right and without intending to return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perform (an action, the precise nature of which is often unspecified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aware of through observation, inquiry,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something in order to convey information, an opinion, or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provide with light or lighting; illuminate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 out (money) in buying or hiring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 to have or hold (something);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 into a place thought of as near or familiar to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pull or rip (something) apart or to pieces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 to or place in a particular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perceive with the eyes; discern visually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 taken to a particular destination, especially by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operate and control the direction and speed of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construct (something,) by putting parts or together over a period of time</w:t>
            </w:r>
          </w:p>
        </w:tc>
      </w:tr>
    </w:tbl>
    <w:p>
      <w:pPr>
        <w:pStyle w:val="WordBankLarge"/>
      </w:pPr>
      <w:r>
        <w:t xml:space="preserve">   won    </w:t>
      </w:r>
      <w:r>
        <w:t xml:space="preserve">   wore    </w:t>
      </w:r>
      <w:r>
        <w:t xml:space="preserve">   wet    </w:t>
      </w:r>
      <w:r>
        <w:t xml:space="preserve">   told    </w:t>
      </w:r>
      <w:r>
        <w:t xml:space="preserve">   tore    </w:t>
      </w:r>
      <w:r>
        <w:t xml:space="preserve">   took    </w:t>
      </w:r>
      <w:r>
        <w:t xml:space="preserve">   struck    </w:t>
      </w:r>
      <w:r>
        <w:t xml:space="preserve">   stole    </w:t>
      </w:r>
      <w:r>
        <w:t xml:space="preserve">   stood    </w:t>
      </w:r>
      <w:r>
        <w:t xml:space="preserve">   spread    </w:t>
      </w:r>
      <w:r>
        <w:t xml:space="preserve">   spent    </w:t>
      </w:r>
      <w:r>
        <w:t xml:space="preserve">   spoke    </w:t>
      </w:r>
      <w:r>
        <w:t xml:space="preserve">   slid    </w:t>
      </w:r>
      <w:r>
        <w:t xml:space="preserve">   slept    </w:t>
      </w:r>
      <w:r>
        <w:t xml:space="preserve">   sat    </w:t>
      </w:r>
      <w:r>
        <w:t xml:space="preserve">   sang    </w:t>
      </w:r>
      <w:r>
        <w:t xml:space="preserve">   shrank    </w:t>
      </w:r>
      <w:r>
        <w:t xml:space="preserve">   shone    </w:t>
      </w:r>
      <w:r>
        <w:t xml:space="preserve">   sent    </w:t>
      </w:r>
      <w:r>
        <w:t xml:space="preserve">   saw    </w:t>
      </w:r>
      <w:r>
        <w:t xml:space="preserve">   rode    </w:t>
      </w:r>
      <w:r>
        <w:t xml:space="preserve">   put    </w:t>
      </w:r>
      <w:r>
        <w:t xml:space="preserve">   lost    </w:t>
      </w:r>
      <w:r>
        <w:t xml:space="preserve">   lit    </w:t>
      </w:r>
      <w:r>
        <w:t xml:space="preserve">   let    </w:t>
      </w:r>
      <w:r>
        <w:t xml:space="preserve">   left    </w:t>
      </w:r>
      <w:r>
        <w:t xml:space="preserve">   knew    </w:t>
      </w:r>
      <w:r>
        <w:t xml:space="preserve">   hurt    </w:t>
      </w:r>
      <w:r>
        <w:t xml:space="preserve">   hid    </w:t>
      </w:r>
      <w:r>
        <w:t xml:space="preserve">   hung    </w:t>
      </w:r>
      <w:r>
        <w:t xml:space="preserve">   went    </w:t>
      </w:r>
      <w:r>
        <w:t xml:space="preserve">   got    </w:t>
      </w:r>
      <w:r>
        <w:t xml:space="preserve">   fell    </w:t>
      </w:r>
      <w:r>
        <w:t xml:space="preserve">   ate    </w:t>
      </w:r>
      <w:r>
        <w:t xml:space="preserve">   drove    </w:t>
      </w:r>
      <w:r>
        <w:t xml:space="preserve">   drew    </w:t>
      </w:r>
      <w:r>
        <w:t xml:space="preserve">   did    </w:t>
      </w:r>
      <w:r>
        <w:t xml:space="preserve">   dug    </w:t>
      </w:r>
      <w:r>
        <w:t xml:space="preserve">   cost    </w:t>
      </w:r>
      <w:r>
        <w:t xml:space="preserve">   came    </w:t>
      </w:r>
      <w:r>
        <w:t xml:space="preserve">   built    </w:t>
      </w:r>
      <w:r>
        <w:t xml:space="preserve">   brought    </w:t>
      </w:r>
      <w:r>
        <w:t xml:space="preserve">   broke    </w:t>
      </w:r>
      <w:r>
        <w:t xml:space="preserve">   blew    </w:t>
      </w:r>
      <w:r>
        <w:t xml:space="preserve">   bit    </w:t>
      </w:r>
      <w:r>
        <w:t xml:space="preserve">   began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2021-10-11T09:52:13Z</dcterms:created>
  <dcterms:modified xsi:type="dcterms:W3CDTF">2021-10-11T09:52:13Z</dcterms:modified>
</cp:coreProperties>
</file>