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"yo" form verbs &amp; the verb "oir"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oyen    </w:t>
      </w:r>
      <w:r>
        <w:t xml:space="preserve">   oimos    </w:t>
      </w:r>
      <w:r>
        <w:t xml:space="preserve">   oye    </w:t>
      </w:r>
      <w:r>
        <w:t xml:space="preserve">   oyes    </w:t>
      </w:r>
      <w:r>
        <w:t xml:space="preserve">   oigo    </w:t>
      </w:r>
      <w:r>
        <w:t xml:space="preserve">   se    </w:t>
      </w:r>
      <w:r>
        <w:t xml:space="preserve">   pongo    </w:t>
      </w:r>
      <w:r>
        <w:t xml:space="preserve">   hago    </w:t>
      </w:r>
      <w:r>
        <w:t xml:space="preserve">   conduzco    </w:t>
      </w:r>
      <w:r>
        <w:t xml:space="preserve">   caigo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"yo" form verbs &amp; the verb "oir"</dc:title>
  <dcterms:created xsi:type="dcterms:W3CDTF">2021-10-11T09:50:49Z</dcterms:created>
  <dcterms:modified xsi:type="dcterms:W3CDTF">2021-10-11T09:50:49Z</dcterms:modified>
</cp:coreProperties>
</file>