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Saudi arabia    </w:t>
      </w:r>
      <w:r>
        <w:t xml:space="preserve">   heaven    </w:t>
      </w:r>
      <w:r>
        <w:t xml:space="preserve">   abraham    </w:t>
      </w:r>
      <w:r>
        <w:t xml:space="preserve">   black stone    </w:t>
      </w:r>
      <w:r>
        <w:t xml:space="preserve">   minbar    </w:t>
      </w:r>
      <w:r>
        <w:t xml:space="preserve">   mahrab    </w:t>
      </w:r>
      <w:r>
        <w:t xml:space="preserve">   prayer hall    </w:t>
      </w:r>
      <w:r>
        <w:t xml:space="preserve">   sahn    </w:t>
      </w:r>
      <w:r>
        <w:t xml:space="preserve">   muhammad    </w:t>
      </w:r>
      <w:r>
        <w:t xml:space="preserve">   mosque    </w:t>
      </w:r>
      <w:r>
        <w:t xml:space="preserve">   true axis mundi    </w:t>
      </w:r>
      <w:r>
        <w:t xml:space="preserve">   mecca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2021-10-11T09:52:58Z</dcterms:created>
  <dcterms:modified xsi:type="dcterms:W3CDTF">2021-10-11T09:52:58Z</dcterms:modified>
</cp:coreProperties>
</file>