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Cheeses and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Campania    </w:t>
      </w:r>
      <w:r>
        <w:t xml:space="preserve">   Capretta    </w:t>
      </w:r>
      <w:r>
        <w:t xml:space="preserve">   Aosta Valley    </w:t>
      </w:r>
      <w:r>
        <w:t xml:space="preserve">   Fontina    </w:t>
      </w:r>
      <w:r>
        <w:t xml:space="preserve">   Sardinia    </w:t>
      </w:r>
      <w:r>
        <w:t xml:space="preserve">   Feta    </w:t>
      </w:r>
      <w:r>
        <w:t xml:space="preserve">   Modena    </w:t>
      </w:r>
      <w:r>
        <w:t xml:space="preserve">   Parmigiano Reggiano    </w:t>
      </w:r>
      <w:r>
        <w:t xml:space="preserve">   Gorgonzola    </w:t>
      </w:r>
      <w:r>
        <w:t xml:space="preserve">   Lazio    </w:t>
      </w:r>
      <w:r>
        <w:t xml:space="preserve">   Pecorino Romano    </w:t>
      </w:r>
      <w:r>
        <w:t xml:space="preserve">   Central Italy    </w:t>
      </w:r>
      <w:r>
        <w:t xml:space="preserve">   Caciotta Regina    </w:t>
      </w:r>
      <w:r>
        <w:t xml:space="preserve">   Val Taleggio    </w:t>
      </w:r>
      <w:r>
        <w:t xml:space="preserve">   Taleggio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Cheeses and Regions</dc:title>
  <dcterms:created xsi:type="dcterms:W3CDTF">2021-10-11T09:56:15Z</dcterms:created>
  <dcterms:modified xsi:type="dcterms:W3CDTF">2021-10-11T09:56:15Z</dcterms:modified>
</cp:coreProperties>
</file>