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the GIVER, not the GIFT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Miracles    </w:t>
      </w:r>
      <w:r>
        <w:t xml:space="preserve">   Believed    </w:t>
      </w:r>
      <w:r>
        <w:t xml:space="preserve">   Power    </w:t>
      </w:r>
      <w:r>
        <w:t xml:space="preserve">   Heart    </w:t>
      </w:r>
      <w:r>
        <w:t xml:space="preserve">   Magician    </w:t>
      </w:r>
      <w:r>
        <w:t xml:space="preserve">   Healed    </w:t>
      </w:r>
      <w:r>
        <w:t xml:space="preserve">   Amazed    </w:t>
      </w:r>
      <w:r>
        <w:t xml:space="preserve">   Apostle    </w:t>
      </w:r>
      <w:r>
        <w:t xml:space="preserve">   Money    </w:t>
      </w:r>
      <w:r>
        <w:t xml:space="preserve">   Simon    </w:t>
      </w:r>
      <w:r>
        <w:t xml:space="preserve">   Philip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the GIVER, not the GIFT</dc:title>
  <dcterms:created xsi:type="dcterms:W3CDTF">2021-10-11T09:55:35Z</dcterms:created>
  <dcterms:modified xsi:type="dcterms:W3CDTF">2021-10-11T09:55:35Z</dcterms:modified>
</cp:coreProperties>
</file>