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JP 9RUD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connectives    </w:t>
      </w:r>
      <w:r>
        <w:t xml:space="preserve">   sentence    </w:t>
      </w:r>
      <w:r>
        <w:t xml:space="preserve">   root    </w:t>
      </w:r>
      <w:r>
        <w:t xml:space="preserve">   suffix    </w:t>
      </w:r>
      <w:r>
        <w:t xml:space="preserve">   prefix    </w:t>
      </w:r>
      <w:r>
        <w:t xml:space="preserve">   comparative    </w:t>
      </w:r>
      <w:r>
        <w:t xml:space="preserve">   possessive    </w:t>
      </w:r>
      <w:r>
        <w:t xml:space="preserve">   definitive    </w:t>
      </w:r>
      <w:r>
        <w:t xml:space="preserve">   article    </w:t>
      </w:r>
      <w:r>
        <w:t xml:space="preserve">   pronoun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clause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 9RUD</dc:title>
  <dcterms:created xsi:type="dcterms:W3CDTF">2021-10-11T10:14:37Z</dcterms:created>
  <dcterms:modified xsi:type="dcterms:W3CDTF">2021-10-11T10:14:37Z</dcterms:modified>
</cp:coreProperties>
</file>