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Organs    </w:t>
      </w:r>
      <w:r>
        <w:t xml:space="preserve">   Doctor    </w:t>
      </w:r>
      <w:r>
        <w:t xml:space="preserve">   Prostitutes    </w:t>
      </w:r>
      <w:r>
        <w:t xml:space="preserve">   Disemboweled    </w:t>
      </w:r>
      <w:r>
        <w:t xml:space="preserve">   The Bobbies    </w:t>
      </w:r>
      <w:r>
        <w:t xml:space="preserve">   Whitechapel    </w:t>
      </w:r>
      <w:r>
        <w:t xml:space="preserve">   Catherine Eddowes    </w:t>
      </w:r>
      <w:r>
        <w:t xml:space="preserve">   Annie Chapman    </w:t>
      </w:r>
      <w:r>
        <w:t xml:space="preserve">   Jack the Ripper    </w:t>
      </w:r>
      <w:r>
        <w:t xml:space="preserve">   Leather Apron    </w:t>
      </w:r>
      <w:r>
        <w:t xml:space="preserve">   Elizabeth Stride    </w:t>
      </w:r>
      <w:r>
        <w:t xml:space="preserve">   Mary Ann Nichols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2021-10-11T09:58:41Z</dcterms:created>
  <dcterms:modified xsi:type="dcterms:W3CDTF">2021-10-11T09:58:41Z</dcterms:modified>
</cp:coreProperties>
</file>