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Jakarta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Festivals    </w:t>
      </w:r>
      <w:r>
        <w:t xml:space="preserve">   Drums    </w:t>
      </w:r>
      <w:r>
        <w:t xml:space="preserve">   Sunda Kalepa    </w:t>
      </w:r>
      <w:r>
        <w:t xml:space="preserve">   Susando    </w:t>
      </w:r>
      <w:r>
        <w:t xml:space="preserve">   Beach    </w:t>
      </w:r>
      <w:r>
        <w:t xml:space="preserve">   Sunny    </w:t>
      </w:r>
      <w:r>
        <w:t xml:space="preserve">   Rupiah    </w:t>
      </w:r>
      <w:r>
        <w:t xml:space="preserve">   Basko    </w:t>
      </w:r>
      <w:r>
        <w:t xml:space="preserve">   Indonesia    </w:t>
      </w:r>
      <w:r>
        <w:t xml:space="preserve">   Jakarta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Jakarta</dc:title>
  <dcterms:created xsi:type="dcterms:W3CDTF">2021-10-11T10:00:56Z</dcterms:created>
  <dcterms:modified xsi:type="dcterms:W3CDTF">2021-10-11T10:00:56Z</dcterms:modified>
</cp:coreProperties>
</file>