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James' 1st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Purveyance    </w:t>
      </w:r>
      <w:r>
        <w:t xml:space="preserve">   Treasury    </w:t>
      </w:r>
      <w:r>
        <w:t xml:space="preserve">   Impositions    </w:t>
      </w:r>
      <w:r>
        <w:t xml:space="preserve">   Buckinghamshire    </w:t>
      </w:r>
      <w:r>
        <w:t xml:space="preserve">   Cecil    </w:t>
      </w:r>
      <w:r>
        <w:t xml:space="preserve">   Chancery    </w:t>
      </w:r>
      <w:r>
        <w:t xml:space="preserve">   Dissolution    </w:t>
      </w:r>
      <w:r>
        <w:t xml:space="preserve">   James    </w:t>
      </w:r>
      <w:r>
        <w:t xml:space="preserve">   Poundage    </w:t>
      </w:r>
      <w:r>
        <w:t xml:space="preserve">   Pragmatic    </w:t>
      </w:r>
      <w:r>
        <w:t xml:space="preserve">   Prerogative    </w:t>
      </w:r>
      <w:r>
        <w:t xml:space="preserve">   Privilege    </w:t>
      </w:r>
      <w:r>
        <w:t xml:space="preserve">   Tonnage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James' 1st Parliament</dc:title>
  <dcterms:created xsi:type="dcterms:W3CDTF">2021-10-11T10:01:51Z</dcterms:created>
  <dcterms:modified xsi:type="dcterms:W3CDTF">2021-10-11T10:01:51Z</dcterms:modified>
</cp:coreProperties>
</file>