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Forten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taking    </w:t>
      </w:r>
      <w:r>
        <w:t xml:space="preserve">   privateers    </w:t>
      </w:r>
      <w:r>
        <w:t xml:space="preserve">   influential    </w:t>
      </w:r>
      <w:r>
        <w:t xml:space="preserve">   enslavement    </w:t>
      </w:r>
      <w:r>
        <w:t xml:space="preserve">   dread    </w:t>
      </w:r>
      <w:r>
        <w:t xml:space="preserve">   conflict    </w:t>
      </w:r>
      <w:r>
        <w:t xml:space="preserve">   captives    </w:t>
      </w:r>
      <w:r>
        <w:t xml:space="preserve">   assisted    </w:t>
      </w:r>
      <w:r>
        <w:t xml:space="preserve">   apprentice    </w:t>
      </w:r>
      <w:r>
        <w:t xml:space="preserve">   abolitionists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Forten Vocabulary</dc:title>
  <dcterms:created xsi:type="dcterms:W3CDTF">2021-10-11T10:00:15Z</dcterms:created>
  <dcterms:modified xsi:type="dcterms:W3CDTF">2021-10-11T10:00:15Z</dcterms:modified>
</cp:coreProperties>
</file>