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nemui    </w:t>
      </w:r>
      <w:r>
        <w:t xml:space="preserve">   kashiko    </w:t>
      </w:r>
      <w:r>
        <w:t xml:space="preserve">   fuwafuwa    </w:t>
      </w:r>
      <w:r>
        <w:t xml:space="preserve">   urusai    </w:t>
      </w:r>
      <w:r>
        <w:t xml:space="preserve">   kawaii    </w:t>
      </w:r>
      <w:r>
        <w:t xml:space="preserve">   Otousan    </w:t>
      </w:r>
      <w:r>
        <w:t xml:space="preserve">   konnichiwa    </w:t>
      </w:r>
      <w:r>
        <w:t xml:space="preserve">   Konbanwa    </w:t>
      </w:r>
      <w:r>
        <w:t xml:space="preserve">   oniisan    </w:t>
      </w:r>
      <w:r>
        <w:t xml:space="preserve">   Aisatsu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Search</dc:title>
  <dcterms:created xsi:type="dcterms:W3CDTF">2021-10-11T10:03:49Z</dcterms:created>
  <dcterms:modified xsi:type="dcterms:W3CDTF">2021-10-11T10:03:49Z</dcterms:modified>
</cp:coreProperties>
</file>