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m'occupe de moi?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pansement    </w:t>
      </w:r>
      <w:r>
        <w:t xml:space="preserve">   eternuer    </w:t>
      </w:r>
      <w:r>
        <w:t xml:space="preserve">   tousser    </w:t>
      </w:r>
      <w:r>
        <w:t xml:space="preserve">   Le pied     </w:t>
      </w:r>
      <w:r>
        <w:t xml:space="preserve">   La cheville    </w:t>
      </w:r>
      <w:r>
        <w:t xml:space="preserve">   Le genou     </w:t>
      </w:r>
      <w:r>
        <w:t xml:space="preserve">   La jambe     </w:t>
      </w:r>
      <w:r>
        <w:t xml:space="preserve">   La main    </w:t>
      </w:r>
      <w:r>
        <w:t xml:space="preserve">   Le poignet    </w:t>
      </w:r>
      <w:r>
        <w:t xml:space="preserve">   Le bras    </w:t>
      </w:r>
      <w:r>
        <w:t xml:space="preserve">   Le 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m'occupe de moi?</dc:title>
  <dcterms:created xsi:type="dcterms:W3CDTF">2021-10-11T10:03:23Z</dcterms:created>
  <dcterms:modified xsi:type="dcterms:W3CDTF">2021-10-11T10:03:23Z</dcterms:modified>
</cp:coreProperties>
</file>