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London    </w:t>
      </w:r>
      <w:r>
        <w:t xml:space="preserve">   Victorian gentleman    </w:t>
      </w:r>
      <w:r>
        <w:t xml:space="preserve">   Sir Danvers Carew    </w:t>
      </w:r>
      <w:r>
        <w:t xml:space="preserve">   Freud    </w:t>
      </w:r>
      <w:r>
        <w:t xml:space="preserve">   science    </w:t>
      </w:r>
      <w:r>
        <w:t xml:space="preserve">   Doctor Lanyon    </w:t>
      </w:r>
      <w:r>
        <w:t xml:space="preserve">   story of the door    </w:t>
      </w:r>
      <w:r>
        <w:t xml:space="preserve">   Poole    </w:t>
      </w:r>
      <w:r>
        <w:t xml:space="preserve">   Enfield    </w:t>
      </w:r>
      <w:r>
        <w:t xml:space="preserve">   Utterson    </w:t>
      </w:r>
      <w:r>
        <w:t xml:space="preserve">   Hyde    </w:t>
      </w:r>
      <w:r>
        <w:t xml:space="preserve">   Jekyll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2021-10-11T10:06:16Z</dcterms:created>
  <dcterms:modified xsi:type="dcterms:W3CDTF">2021-10-11T10:06:16Z</dcterms:modified>
</cp:coreProperties>
</file>