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Shares God's Life with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Baptized    </w:t>
      </w:r>
      <w:r>
        <w:t xml:space="preserve">   Faith    </w:t>
      </w:r>
      <w:r>
        <w:t xml:space="preserve">   Matthew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disciples    </w:t>
      </w:r>
      <w:r>
        <w:t xml:space="preserve">   Church    </w:t>
      </w:r>
      <w:r>
        <w:t xml:space="preserve">   Apostles    </w:t>
      </w:r>
      <w:r>
        <w:t xml:space="preserve">   Kingdom of God    </w:t>
      </w:r>
      <w:r>
        <w:t xml:space="preserve">   mission    </w:t>
      </w:r>
      <w:r>
        <w:t xml:space="preserve">   Jesus    </w:t>
      </w:r>
      <w:r>
        <w:t xml:space="preserve">   Trinity    </w:t>
      </w:r>
      <w:r>
        <w:t xml:space="preserve">   Blessed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Shares God's Life with Us</dc:title>
  <dcterms:created xsi:type="dcterms:W3CDTF">2021-10-11T10:06:51Z</dcterms:created>
  <dcterms:modified xsi:type="dcterms:W3CDTF">2021-10-11T10:06:51Z</dcterms:modified>
</cp:coreProperties>
</file>