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the paralysed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obeyed    </w:t>
      </w:r>
      <w:r>
        <w:t xml:space="preserve">   God    </w:t>
      </w:r>
      <w:r>
        <w:t xml:space="preserve">   walk    </w:t>
      </w:r>
      <w:r>
        <w:t xml:space="preserve">   bed    </w:t>
      </w:r>
      <w:r>
        <w:t xml:space="preserve">   Teacher    </w:t>
      </w:r>
      <w:r>
        <w:t xml:space="preserve">   Forgiveness    </w:t>
      </w:r>
      <w:r>
        <w:t xml:space="preserve">   Four    </w:t>
      </w:r>
      <w:r>
        <w:t xml:space="preserve">   Friends    </w:t>
      </w:r>
      <w:r>
        <w:t xml:space="preserve">   Jesus    </w:t>
      </w:r>
      <w:r>
        <w:t xml:space="preserve">   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paralysed man</dc:title>
  <dcterms:created xsi:type="dcterms:W3CDTF">2021-10-11T10:07:10Z</dcterms:created>
  <dcterms:modified xsi:type="dcterms:W3CDTF">2021-10-11T10:07:10Z</dcterms:modified>
</cp:coreProperties>
</file>