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patient    </w:t>
      </w:r>
      <w:r>
        <w:t xml:space="preserve">   kind    </w:t>
      </w:r>
      <w:r>
        <w:t xml:space="preserve">   humble    </w:t>
      </w:r>
      <w:r>
        <w:t xml:space="preserve">   loving    </w:t>
      </w:r>
      <w:r>
        <w:t xml:space="preserve">   giving    </w:t>
      </w:r>
      <w:r>
        <w:t xml:space="preserve">   loyal    </w:t>
      </w:r>
      <w:r>
        <w:t xml:space="preserve">   gentle    </w:t>
      </w:r>
      <w:r>
        <w:t xml:space="preserve">   forgiving    </w:t>
      </w:r>
      <w:r>
        <w:t xml:space="preserve">   joyful    </w:t>
      </w:r>
      <w:r>
        <w:t xml:space="preserve">   truthful    </w:t>
      </w:r>
      <w:r>
        <w:t xml:space="preserve">   perseveres    </w:t>
      </w:r>
      <w:r>
        <w:t xml:space="preserve">   hopeful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</dc:title>
  <dcterms:created xsi:type="dcterms:W3CDTF">2021-10-11T10:07:45Z</dcterms:created>
  <dcterms:modified xsi:type="dcterms:W3CDTF">2021-10-11T10:07:45Z</dcterms:modified>
</cp:coreProperties>
</file>