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Forbidden    </w:t>
      </w:r>
      <w:r>
        <w:t xml:space="preserve">   Improper    </w:t>
      </w:r>
      <w:r>
        <w:t xml:space="preserve">   Demons    </w:t>
      </w:r>
      <w:r>
        <w:t xml:space="preserve">   Married    </w:t>
      </w:r>
      <w:r>
        <w:t xml:space="preserve">   Angels    </w:t>
      </w:r>
      <w:r>
        <w:t xml:space="preserve">   Indecisive    </w:t>
      </w:r>
      <w:r>
        <w:t xml:space="preserve">   Adversary    </w:t>
      </w:r>
      <w:r>
        <w:t xml:space="preserve">   Dwelling    </w:t>
      </w:r>
      <w:r>
        <w:t xml:space="preserve">   Misleading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power</dc:title>
  <dcterms:created xsi:type="dcterms:W3CDTF">2021-10-11T10:07:18Z</dcterms:created>
  <dcterms:modified xsi:type="dcterms:W3CDTF">2021-10-11T10:07:18Z</dcterms:modified>
</cp:coreProperties>
</file>