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Jethro Advises Moses Lesson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chores    </w:t>
      </w:r>
      <w:r>
        <w:t xml:space="preserve">   heavy    </w:t>
      </w:r>
      <w:r>
        <w:t xml:space="preserve">   complaints    </w:t>
      </w:r>
      <w:r>
        <w:t xml:space="preserve">   news    </w:t>
      </w:r>
      <w:r>
        <w:t xml:space="preserve">   rock    </w:t>
      </w:r>
      <w:r>
        <w:t xml:space="preserve">   pack    </w:t>
      </w:r>
      <w:r>
        <w:t xml:space="preserve">   everything    </w:t>
      </w:r>
      <w:r>
        <w:t xml:space="preserve">   organized    </w:t>
      </w:r>
      <w:r>
        <w:t xml:space="preserve">   serve    </w:t>
      </w:r>
      <w:r>
        <w:t xml:space="preserve">   fifties    </w:t>
      </w:r>
      <w:r>
        <w:t xml:space="preserve">   talking    </w:t>
      </w:r>
      <w:r>
        <w:t xml:space="preserve">   instruction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Jethro Advises Moses Lesson 9</dc:title>
  <dcterms:created xsi:type="dcterms:W3CDTF">2021-10-11T10:08:39Z</dcterms:created>
  <dcterms:modified xsi:type="dcterms:W3CDTF">2021-10-11T10:08:39Z</dcterms:modified>
</cp:coreProperties>
</file>