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Jewish Migration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Adolf Hitler    </w:t>
      </w:r>
      <w:r>
        <w:t xml:space="preserve">   Anne Frank    </w:t>
      </w:r>
      <w:r>
        <w:t xml:space="preserve">   Boats    </w:t>
      </w:r>
      <w:r>
        <w:t xml:space="preserve">   Challenges    </w:t>
      </w:r>
      <w:r>
        <w:t xml:space="preserve">   Concentration Camps    </w:t>
      </w:r>
      <w:r>
        <w:t xml:space="preserve">   Death    </w:t>
      </w:r>
      <w:r>
        <w:t xml:space="preserve">   Germany    </w:t>
      </w:r>
      <w:r>
        <w:t xml:space="preserve">   Holocaust    </w:t>
      </w:r>
      <w:r>
        <w:t xml:space="preserve">   Isreal    </w:t>
      </w:r>
      <w:r>
        <w:t xml:space="preserve">   Jewish    </w:t>
      </w:r>
      <w:r>
        <w:t xml:space="preserve">   Obstacles    </w:t>
      </w:r>
      <w:r>
        <w:t xml:space="preserve">   Palestine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Jewish Migration Word Search</dc:title>
  <dcterms:created xsi:type="dcterms:W3CDTF">2021-10-11T10:07:07Z</dcterms:created>
  <dcterms:modified xsi:type="dcterms:W3CDTF">2021-10-11T10:07:07Z</dcterms:modified>
</cp:coreProperties>
</file>