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Knox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Exile    </w:t>
      </w:r>
      <w:r>
        <w:t xml:space="preserve">   Persecuted    </w:t>
      </w:r>
      <w:r>
        <w:t xml:space="preserve">   Roman catholic    </w:t>
      </w:r>
      <w:r>
        <w:t xml:space="preserve">   Calvinism    </w:t>
      </w:r>
      <w:r>
        <w:t xml:space="preserve">   Bible    </w:t>
      </w:r>
      <w:r>
        <w:t xml:space="preserve">   Reformation    </w:t>
      </w:r>
      <w:r>
        <w:t xml:space="preserve">   Scotland    </w:t>
      </w:r>
      <w:r>
        <w:t xml:space="preserve">   Mary Tudor    </w:t>
      </w:r>
      <w:r>
        <w:t xml:space="preserve">   Protestant leader    </w:t>
      </w:r>
      <w:r>
        <w:t xml:space="preserve">   Presbysterianism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Knox</dc:title>
  <dcterms:created xsi:type="dcterms:W3CDTF">2021-10-11T10:10:36Z</dcterms:created>
  <dcterms:modified xsi:type="dcterms:W3CDTF">2021-10-11T10:10:36Z</dcterms:modified>
</cp:coreProperties>
</file>