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Joseph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Famine    </w:t>
      </w:r>
      <w:r>
        <w:t xml:space="preserve">   Interpreter    </w:t>
      </w:r>
      <w:r>
        <w:t xml:space="preserve">   Potiphar    </w:t>
      </w:r>
      <w:r>
        <w:t xml:space="preserve">   Forgiveness    </w:t>
      </w:r>
      <w:r>
        <w:t xml:space="preserve">   Jail    </w:t>
      </w:r>
      <w:r>
        <w:t xml:space="preserve">   Egypt    </w:t>
      </w:r>
      <w:r>
        <w:t xml:space="preserve">   Dream    </w:t>
      </w:r>
      <w:r>
        <w:t xml:space="preserve">   Pharaoh    </w:t>
      </w:r>
      <w:r>
        <w:t xml:space="preserve">   Slave    </w:t>
      </w:r>
      <w:r>
        <w:t xml:space="preserve">   Brothers    </w:t>
      </w:r>
      <w:r>
        <w:t xml:space="preserve">   Coat    </w:t>
      </w:r>
      <w:r>
        <w:t xml:space="preserve">   Joseph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</dc:title>
  <dcterms:created xsi:type="dcterms:W3CDTF">2021-10-11T10:13:13Z</dcterms:created>
  <dcterms:modified xsi:type="dcterms:W3CDTF">2021-10-11T10:13:13Z</dcterms:modified>
</cp:coreProperties>
</file>