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Interprets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HANGED    </w:t>
      </w:r>
      <w:r>
        <w:t xml:space="preserve">   RESTORED    </w:t>
      </w:r>
      <w:r>
        <w:t xml:space="preserve">   REMEMBER    </w:t>
      </w:r>
      <w:r>
        <w:t xml:space="preserve">   BASKET    </w:t>
      </w:r>
      <w:r>
        <w:t xml:space="preserve">   PHARAOH    </w:t>
      </w:r>
      <w:r>
        <w:t xml:space="preserve">   WINE    </w:t>
      </w:r>
      <w:r>
        <w:t xml:space="preserve">   GRAPES    </w:t>
      </w:r>
      <w:r>
        <w:t xml:space="preserve">   INTERPRET    </w:t>
      </w:r>
      <w:r>
        <w:t xml:space="preserve">   DREAMS    </w:t>
      </w:r>
      <w:r>
        <w:t xml:space="preserve">   BAKER    </w:t>
      </w:r>
      <w:r>
        <w:t xml:space="preserve">   CUPBEARER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Interprets Dreams</dc:title>
  <dcterms:created xsi:type="dcterms:W3CDTF">2021-10-11T10:13:44Z</dcterms:created>
  <dcterms:modified xsi:type="dcterms:W3CDTF">2021-10-11T10:13:44Z</dcterms:modified>
</cp:coreProperties>
</file>