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- 2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solomon    </w:t>
      </w:r>
      <w:r>
        <w:t xml:space="preserve">   jerusalem    </w:t>
      </w:r>
      <w:r>
        <w:t xml:space="preserve">   david    </w:t>
      </w:r>
      <w:r>
        <w:t xml:space="preserve">   exodus    </w:t>
      </w:r>
      <w:r>
        <w:t xml:space="preserve">   assyrians    </w:t>
      </w:r>
      <w:r>
        <w:t xml:space="preserve">   judah    </w:t>
      </w:r>
      <w:r>
        <w:t xml:space="preserve">   israel    </w:t>
      </w:r>
      <w:r>
        <w:t xml:space="preserve">   covenant    </w:t>
      </w:r>
      <w:r>
        <w:t xml:space="preserve">   jordan river    </w:t>
      </w:r>
      <w:r>
        <w:t xml:space="preserve">   torah    </w:t>
      </w:r>
      <w:r>
        <w:t xml:space="preserve">   Moses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- 2 Kings</dc:title>
  <dcterms:created xsi:type="dcterms:W3CDTF">2021-10-11T10:14:11Z</dcterms:created>
  <dcterms:modified xsi:type="dcterms:W3CDTF">2021-10-11T10:14:11Z</dcterms:modified>
</cp:coreProperties>
</file>