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 : Beliefs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After life    </w:t>
      </w:r>
      <w:r>
        <w:t xml:space="preserve">   Commandments    </w:t>
      </w:r>
      <w:r>
        <w:t xml:space="preserve">   David    </w:t>
      </w:r>
      <w:r>
        <w:t xml:space="preserve">   Death    </w:t>
      </w:r>
      <w:r>
        <w:t xml:space="preserve">   Eternity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Judaism    </w:t>
      </w:r>
      <w:r>
        <w:t xml:space="preserve">   Mitzvoth    </w:t>
      </w:r>
      <w:r>
        <w:t xml:space="preserve">   Moses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Rabbi    </w:t>
      </w:r>
      <w:r>
        <w:t xml:space="preserve">   Sabbath    </w:t>
      </w:r>
      <w:r>
        <w:t xml:space="preserve">   Synagogue    </w:t>
      </w:r>
      <w:r>
        <w:t xml:space="preserve">   Talmud    </w:t>
      </w:r>
      <w:r>
        <w:t xml:space="preserve">   Torah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 : Beliefs about God</dc:title>
  <dcterms:created xsi:type="dcterms:W3CDTF">2021-10-11T10:15:52Z</dcterms:created>
  <dcterms:modified xsi:type="dcterms:W3CDTF">2021-10-11T10:15:52Z</dcterms:modified>
</cp:coreProperties>
</file>