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Judical Branch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probablecause    </w:t>
      </w:r>
      <w:r>
        <w:t xml:space="preserve">   expostfacto    </w:t>
      </w:r>
      <w:r>
        <w:t xml:space="preserve">   capitalpunishment    </w:t>
      </w:r>
      <w:r>
        <w:t xml:space="preserve">   grandjury    </w:t>
      </w:r>
      <w:r>
        <w:t xml:space="preserve">   searchwarrant    </w:t>
      </w:r>
      <w:r>
        <w:t xml:space="preserve">   appeals    </w:t>
      </w:r>
      <w:r>
        <w:t xml:space="preserve">   jurisdiction    </w:t>
      </w:r>
      <w:r>
        <w:t xml:space="preserve">   mirandarule    </w:t>
      </w:r>
      <w:r>
        <w:t xml:space="preserve">   sedition    </w:t>
      </w:r>
      <w:r>
        <w:t xml:space="preserve">   precedent    </w:t>
      </w:r>
      <w:r>
        <w:t xml:space="preserve">   plaintiff    </w:t>
      </w:r>
      <w:r>
        <w:t xml:space="preserve">   slander    </w:t>
      </w:r>
      <w:r>
        <w:t xml:space="preserve">   libel    </w:t>
      </w:r>
      <w:r>
        <w:t xml:space="preserve">   dueprocess    </w:t>
      </w:r>
      <w:r>
        <w:t xml:space="preserve">   docket    </w:t>
      </w:r>
      <w:r>
        <w:t xml:space="preserve">   discrimination    </w:t>
      </w:r>
      <w:r>
        <w:t xml:space="preserve">   defendant    </w:t>
      </w:r>
      <w:r>
        <w:t xml:space="preserve">   criminal    </w:t>
      </w:r>
      <w:r>
        <w:t xml:space="preserve">   civilcase    </w:t>
      </w:r>
      <w:r>
        <w:t xml:space="preserve">   bail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Judical Branch Word Search</dc:title>
  <dcterms:created xsi:type="dcterms:W3CDTF">2021-10-11T10:16:25Z</dcterms:created>
  <dcterms:modified xsi:type="dcterms:W3CDTF">2021-10-11T10:16:25Z</dcterms:modified>
</cp:coreProperties>
</file>