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Judicial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Treason    </w:t>
      </w:r>
      <w:r>
        <w:t xml:space="preserve">   Treason     </w:t>
      </w:r>
      <w:r>
        <w:t xml:space="preserve">   Capital punishment     </w:t>
      </w:r>
      <w:r>
        <w:t xml:space="preserve">   Preventative detention    </w:t>
      </w:r>
      <w:r>
        <w:t xml:space="preserve">   Bail    </w:t>
      </w:r>
      <w:r>
        <w:t xml:space="preserve">   Miranda rule    </w:t>
      </w:r>
      <w:r>
        <w:t xml:space="preserve">   Bench trial     </w:t>
      </w:r>
      <w:r>
        <w:t xml:space="preserve">   Double Jeopardy    </w:t>
      </w:r>
      <w:r>
        <w:t xml:space="preserve">   Indictment    </w:t>
      </w:r>
      <w:r>
        <w:t xml:space="preserve">   Grand jury     </w:t>
      </w:r>
      <w:r>
        <w:t xml:space="preserve">   Ex Post facto law    </w:t>
      </w:r>
      <w:r>
        <w:t xml:space="preserve">   Bill of attainder     </w:t>
      </w:r>
      <w:r>
        <w:t xml:space="preserve">   Writ Of Habeus Corpus    </w:t>
      </w:r>
      <w:r>
        <w:t xml:space="preserve">   Exclusionary Rule    </w:t>
      </w:r>
      <w:r>
        <w:t xml:space="preserve">   Probably Cause    </w:t>
      </w:r>
      <w:r>
        <w:t xml:space="preserve">   Writs Of Assistance     </w:t>
      </w:r>
      <w:r>
        <w:t xml:space="preserve">   Discrimination     </w:t>
      </w:r>
      <w:r>
        <w:t xml:space="preserve">   Search Warrant    </w:t>
      </w:r>
      <w:r>
        <w:t xml:space="preserve">   Involuntary Servitude     </w:t>
      </w:r>
      <w:r>
        <w:t xml:space="preserve">   Police Power    </w:t>
      </w:r>
      <w:r>
        <w:t xml:space="preserve">   Procedural Due Process    </w:t>
      </w:r>
      <w:r>
        <w:t xml:space="preserve">   Substantive Due Process    </w:t>
      </w:r>
      <w:r>
        <w:t xml:space="preserve">   Due Process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Review</dc:title>
  <dcterms:created xsi:type="dcterms:W3CDTF">2021-10-11T10:15:20Z</dcterms:created>
  <dcterms:modified xsi:type="dcterms:W3CDTF">2021-10-11T10:15:20Z</dcterms:modified>
</cp:coreProperties>
</file>