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Judy Moody Girl Detective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solve    </w:t>
      </w:r>
      <w:r>
        <w:t xml:space="preserve">   spectacles    </w:t>
      </w:r>
      <w:r>
        <w:t xml:space="preserve">   adventure    </w:t>
      </w:r>
      <w:r>
        <w:t xml:space="preserve">   clues    </w:t>
      </w:r>
      <w:r>
        <w:t xml:space="preserve">   reward    </w:t>
      </w:r>
      <w:r>
        <w:t xml:space="preserve">   Stink    </w:t>
      </w:r>
      <w:r>
        <w:t xml:space="preserve">   cookies    </w:t>
      </w:r>
      <w:r>
        <w:t xml:space="preserve">   detective    </w:t>
      </w:r>
      <w:r>
        <w:t xml:space="preserve">   dog    </w:t>
      </w:r>
      <w:r>
        <w:t xml:space="preserve">   crime    </w:t>
      </w:r>
      <w:r>
        <w:t xml:space="preserve">   Nancy Drew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 Girl Detective</dc:title>
  <dcterms:created xsi:type="dcterms:W3CDTF">2021-10-11T10:16:47Z</dcterms:created>
  <dcterms:modified xsi:type="dcterms:W3CDTF">2021-10-11T10:16:47Z</dcterms:modified>
</cp:coreProperties>
</file>