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Juliette À San Fransisco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amoureuse    </w:t>
      </w:r>
      <w:r>
        <w:t xml:space="preserve">   curieux    </w:t>
      </w:r>
      <w:r>
        <w:t xml:space="preserve">   envelope    </w:t>
      </w:r>
      <w:r>
        <w:t xml:space="preserve">   Gina    </w:t>
      </w:r>
      <w:r>
        <w:t xml:space="preserve">   Gino    </w:t>
      </w:r>
      <w:r>
        <w:t xml:space="preserve">   jeans    </w:t>
      </w:r>
      <w:r>
        <w:t xml:space="preserve">   Journalist    </w:t>
      </w:r>
      <w:r>
        <w:t xml:space="preserve">   Juliette    </w:t>
      </w:r>
      <w:r>
        <w:t xml:space="preserve">   Papa    </w:t>
      </w:r>
      <w:r>
        <w:t xml:space="preserve">   restaurant    </w:t>
      </w:r>
      <w:r>
        <w:t xml:space="preserve">   San Francisco    </w:t>
      </w:r>
      <w:r>
        <w:t xml:space="preserve">   Vad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À San Fransisco</dc:title>
  <dcterms:created xsi:type="dcterms:W3CDTF">2021-10-11T10:17:20Z</dcterms:created>
  <dcterms:modified xsi:type="dcterms:W3CDTF">2021-10-11T10:17:20Z</dcterms:modified>
</cp:coreProperties>
</file>