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brutus    </w:t>
      </w:r>
      <w:r>
        <w:t xml:space="preserve">   calpurnia    </w:t>
      </w:r>
      <w:r>
        <w:t xml:space="preserve">   casca    </w:t>
      </w:r>
      <w:r>
        <w:t xml:space="preserve">   cassius    </w:t>
      </w:r>
      <w:r>
        <w:t xml:space="preserve">   juliuscaesar    </w:t>
      </w:r>
      <w:r>
        <w:t xml:space="preserve">   markantony    </w:t>
      </w:r>
      <w:r>
        <w:t xml:space="preserve">   octavius    </w:t>
      </w:r>
      <w:r>
        <w:t xml:space="preserve">   pindarus    </w:t>
      </w:r>
      <w:r>
        <w:t xml:space="preserve">   soothsayer    </w:t>
      </w:r>
      <w:r>
        <w:t xml:space="preserve">   titinius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2021-10-11T10:16:21Z</dcterms:created>
  <dcterms:modified xsi:type="dcterms:W3CDTF">2021-10-11T10:16:21Z</dcterms:modified>
</cp:coreProperties>
</file>