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ultraviolet light    </w:t>
      </w:r>
      <w:r>
        <w:t xml:space="preserve">   particles    </w:t>
      </w:r>
      <w:r>
        <w:t xml:space="preserve">   gas giant    </w:t>
      </w:r>
      <w:r>
        <w:t xml:space="preserve">   Ammonia    </w:t>
      </w:r>
      <w:r>
        <w:t xml:space="preserve">   Hydrogen    </w:t>
      </w:r>
      <w:r>
        <w:t xml:space="preserve">   lightning    </w:t>
      </w:r>
      <w:r>
        <w:t xml:space="preserve">   ganymede    </w:t>
      </w:r>
      <w:r>
        <w:t xml:space="preserve">   callisto    </w:t>
      </w:r>
      <w:r>
        <w:t xml:space="preserve">   Io    </w:t>
      </w:r>
      <w:r>
        <w:t xml:space="preserve">   europa    </w:t>
      </w:r>
      <w:r>
        <w:t xml:space="preserve">   moon    </w:t>
      </w:r>
      <w:r>
        <w:t xml:space="preserve">   the great red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2021-10-11T10:18:06Z</dcterms:created>
  <dcterms:modified xsi:type="dcterms:W3CDTF">2021-10-11T10:18:06Z</dcterms:modified>
</cp:coreProperties>
</file>