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Jur, jus, jud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prefjury    </w:t>
      </w:r>
      <w:r>
        <w:t xml:space="preserve">   justify    </w:t>
      </w:r>
      <w:r>
        <w:t xml:space="preserve">   justification    </w:t>
      </w:r>
      <w:r>
        <w:t xml:space="preserve">   justice    </w:t>
      </w:r>
      <w:r>
        <w:t xml:space="preserve">   just    </w:t>
      </w:r>
      <w:r>
        <w:t xml:space="preserve">   jury    </w:t>
      </w:r>
      <w:r>
        <w:t xml:space="preserve">   jurist    </w:t>
      </w:r>
      <w:r>
        <w:t xml:space="preserve">   jurisdiction    </w:t>
      </w:r>
      <w:r>
        <w:t xml:space="preserve">   judge    </w:t>
      </w:r>
      <w:r>
        <w:t xml:space="preserve">   abjure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Jur, jus, jud</dc:title>
  <dcterms:created xsi:type="dcterms:W3CDTF">2021-10-11T10:18:40Z</dcterms:created>
  <dcterms:modified xsi:type="dcterms:W3CDTF">2021-10-11T10:18:40Z</dcterms:modified>
</cp:coreProperties>
</file>