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Jurassic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Humid    </w:t>
      </w:r>
      <w:r>
        <w:t xml:space="preserve">   Mid century    </w:t>
      </w:r>
      <w:r>
        <w:t xml:space="preserve">   Oxygen    </w:t>
      </w:r>
      <w:r>
        <w:t xml:space="preserve">   Landscapes    </w:t>
      </w:r>
      <w:r>
        <w:t xml:space="preserve">   Apalesaurus    </w:t>
      </w:r>
      <w:r>
        <w:t xml:space="preserve">   Fossils    </w:t>
      </w:r>
      <w:r>
        <w:t xml:space="preserve">   Ferns    </w:t>
      </w:r>
      <w:r>
        <w:t xml:space="preserve">   Coniferous    </w:t>
      </w:r>
      <w:r>
        <w:t xml:space="preserve">   Cycad    </w:t>
      </w:r>
      <w:r>
        <w:t xml:space="preserve">   Jurassic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period</dc:title>
  <dcterms:created xsi:type="dcterms:W3CDTF">2021-10-11T10:18:56Z</dcterms:created>
  <dcterms:modified xsi:type="dcterms:W3CDTF">2021-10-11T10:18:56Z</dcterms:modified>
</cp:coreProperties>
</file>