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pursuant to laws of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order authorizing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photographing and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Juvenile's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that a crime was committed and a specific person committed that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gut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curtail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juvenile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Certified and approved by juvenile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be detained up to six hours</w:t>
            </w:r>
          </w:p>
        </w:tc>
      </w:tr>
    </w:tbl>
    <w:p>
      <w:pPr>
        <w:pStyle w:val="WordBankLarge"/>
      </w:pPr>
      <w:r>
        <w:t xml:space="preserve">   processing office    </w:t>
      </w:r>
      <w:r>
        <w:t xml:space="preserve">   Probable Cause    </w:t>
      </w:r>
      <w:r>
        <w:t xml:space="preserve">   warning notice    </w:t>
      </w:r>
      <w:r>
        <w:t xml:space="preserve">   juvenile    </w:t>
      </w:r>
      <w:r>
        <w:t xml:space="preserve">   sight and sound from adult    </w:t>
      </w:r>
      <w:r>
        <w:t xml:space="preserve">   directive to apprehend    </w:t>
      </w:r>
      <w:r>
        <w:t xml:space="preserve">   Magistrate's Warning    </w:t>
      </w:r>
      <w:r>
        <w:t xml:space="preserve">   processing facility    </w:t>
      </w:r>
      <w:r>
        <w:t xml:space="preserve">   mere suspicion    </w:t>
      </w:r>
      <w:r>
        <w:t xml:space="preserve">   in custody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Law</dc:title>
  <dcterms:created xsi:type="dcterms:W3CDTF">2021-10-11T10:20:02Z</dcterms:created>
  <dcterms:modified xsi:type="dcterms:W3CDTF">2021-10-11T10:20:02Z</dcterms:modified>
</cp:coreProperties>
</file>