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KMV en KMI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werkloosheid    </w:t>
      </w:r>
      <w:r>
        <w:t xml:space="preserve">   voedingskemas    </w:t>
      </w:r>
      <w:r>
        <w:t xml:space="preserve">   werknemers    </w:t>
      </w:r>
      <w:r>
        <w:t xml:space="preserve">   diensbilikheid    </w:t>
      </w:r>
      <w:r>
        <w:t xml:space="preserve">   gesondheid    </w:t>
      </w:r>
      <w:r>
        <w:t xml:space="preserve">   korporatief    </w:t>
      </w:r>
      <w:r>
        <w:t xml:space="preserve">   gemeenskap    </w:t>
      </w:r>
      <w:r>
        <w:t xml:space="preserve">   belastingvoordele    </w:t>
      </w:r>
      <w:r>
        <w:t xml:space="preserve">   persone    </w:t>
      </w:r>
      <w:r>
        <w:t xml:space="preserve">   planeet    </w:t>
      </w:r>
      <w:r>
        <w:t xml:space="preserve">   personeelomskakeling    </w:t>
      </w:r>
      <w:r>
        <w:t xml:space="preserve">   demografie    </w:t>
      </w:r>
      <w:r>
        <w:t xml:space="preserve">   volhoubaarheid    </w:t>
      </w:r>
      <w:r>
        <w:t xml:space="preserve">   welstand    </w:t>
      </w:r>
      <w:r>
        <w:t xml:space="preserve">   korporatiewe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KMV en KMI</dc:title>
  <dcterms:created xsi:type="dcterms:W3CDTF">2021-10-11T10:31:37Z</dcterms:created>
  <dcterms:modified xsi:type="dcterms:W3CDTF">2021-10-11T10:31:37Z</dcterms:modified>
</cp:coreProperties>
</file>