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Kayla &amp; Kevin’s Bridal Shower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Flowers    </w:t>
      </w:r>
      <w:r>
        <w:t xml:space="preserve">   Bridesmaid    </w:t>
      </w:r>
      <w:r>
        <w:t xml:space="preserve">   Wedding Ring    </w:t>
      </w:r>
      <w:r>
        <w:t xml:space="preserve">   Family    </w:t>
      </w:r>
      <w:r>
        <w:t xml:space="preserve">   Dancing    </w:t>
      </w:r>
      <w:r>
        <w:t xml:space="preserve">   Champagne    </w:t>
      </w:r>
      <w:r>
        <w:t xml:space="preserve">   Wedding    </w:t>
      </w:r>
      <w:r>
        <w:t xml:space="preserve">   Loon Mountain    </w:t>
      </w:r>
      <w:r>
        <w:t xml:space="preserve">   Kevin    </w:t>
      </w:r>
      <w:r>
        <w:t xml:space="preserve">   Kayla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Kayla &amp; Kevin’s Bridal Shower Word Search!</dc:title>
  <dcterms:created xsi:type="dcterms:W3CDTF">2021-10-11T10:23:32Z</dcterms:created>
  <dcterms:modified xsi:type="dcterms:W3CDTF">2021-10-11T10:23:32Z</dcterms:modified>
</cp:coreProperties>
</file>