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easilyscratched    </w:t>
      </w:r>
      <w:r>
        <w:t xml:space="preserve">   vice    </w:t>
      </w:r>
      <w:r>
        <w:t xml:space="preserve">   viceguards    </w:t>
      </w:r>
      <w:r>
        <w:t xml:space="preserve">   plastic    </w:t>
      </w:r>
      <w:r>
        <w:t xml:space="preserve">   colourful    </w:t>
      </w:r>
      <w:r>
        <w:t xml:space="preserve">   thermoplastic    </w:t>
      </w:r>
      <w:r>
        <w:t xml:space="preserve">   acrylic    </w:t>
      </w:r>
      <w:r>
        <w:t xml:space="preserve">   drillpress    </w:t>
      </w:r>
      <w:r>
        <w:t xml:space="preserve">   file    </w:t>
      </w:r>
      <w:r>
        <w:t xml:space="preserve">   wetanddry    </w:t>
      </w:r>
      <w:r>
        <w:t xml:space="preserve">   copingsaw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Ring</dc:title>
  <dcterms:created xsi:type="dcterms:W3CDTF">2021-10-11T10:26:03Z</dcterms:created>
  <dcterms:modified xsi:type="dcterms:W3CDTF">2021-10-11T10:26:03Z</dcterms:modified>
</cp:coreProperties>
</file>