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of Hate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Aggression    </w:t>
      </w:r>
      <w:r>
        <w:t xml:space="preserve">   Disability    </w:t>
      </w:r>
      <w:r>
        <w:t xml:space="preserve">   Support    </w:t>
      </w:r>
      <w:r>
        <w:t xml:space="preserve">   Victim    </w:t>
      </w:r>
      <w:r>
        <w:t xml:space="preserve">   Gender    </w:t>
      </w:r>
      <w:r>
        <w:t xml:space="preserve">   Bullying    </w:t>
      </w:r>
      <w:r>
        <w:t xml:space="preserve">   Prejudice    </w:t>
      </w:r>
      <w:r>
        <w:t xml:space="preserve">   Crime    </w:t>
      </w:r>
      <w:r>
        <w:t xml:space="preserve">   Religion    </w:t>
      </w:r>
      <w:r>
        <w:t xml:space="preserve">   Age    </w:t>
      </w:r>
      <w:r>
        <w:t xml:space="preserve">   Ethnicity    </w:t>
      </w:r>
      <w:r>
        <w:t xml:space="preserve">   Hate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of Hate Crime</dc:title>
  <dcterms:created xsi:type="dcterms:W3CDTF">2021-10-11T10:25:34Z</dcterms:created>
  <dcterms:modified xsi:type="dcterms:W3CDTF">2021-10-11T10:25:34Z</dcterms:modified>
</cp:coreProperties>
</file>