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Celerity    </w:t>
      </w:r>
      <w:r>
        <w:t xml:space="preserve">   Stock Character    </w:t>
      </w:r>
      <w:r>
        <w:t xml:space="preserve">   Motif    </w:t>
      </w:r>
      <w:r>
        <w:t xml:space="preserve">   Kingdom    </w:t>
      </w:r>
      <w:r>
        <w:t xml:space="preserve">   Creature    </w:t>
      </w:r>
      <w:r>
        <w:t xml:space="preserve">   Mortal    </w:t>
      </w:r>
      <w:r>
        <w:t xml:space="preserve">   Didactic    </w:t>
      </w:r>
      <w:r>
        <w:t xml:space="preserve">   Enchantment    </w:t>
      </w:r>
      <w:r>
        <w:t xml:space="preserve">   Convention    </w:t>
      </w:r>
      <w:r>
        <w:t xml:space="preserve">   Subvert    </w:t>
      </w:r>
      <w:r>
        <w:t xml:space="preserve">   Polysyndeton    </w:t>
      </w:r>
      <w:r>
        <w:t xml:space="preserve">   Sibilance    </w:t>
      </w:r>
      <w:r>
        <w:t xml:space="preserve">   Juxtaposition    </w:t>
      </w:r>
      <w:r>
        <w:t xml:space="preserve">   Internal Rhyme    </w:t>
      </w:r>
      <w:r>
        <w:t xml:space="preserve">   Listener    </w:t>
      </w:r>
      <w:r>
        <w:t xml:space="preserve">   Speaker    </w:t>
      </w:r>
      <w:r>
        <w:t xml:space="preserve">   Caesura    </w:t>
      </w:r>
      <w:r>
        <w:t xml:space="preserve">   Personification    </w:t>
      </w:r>
      <w:r>
        <w:t xml:space="preserve">   Oxymoron    </w:t>
      </w:r>
      <w:r>
        <w:t xml:space="preserve">   Gesture    </w:t>
      </w:r>
      <w:r>
        <w:t xml:space="preserve">   Fourth Wall    </w:t>
      </w:r>
      <w:r>
        <w:t xml:space="preserve">   Resolution    </w:t>
      </w:r>
      <w:r>
        <w:t xml:space="preserve">   Conflict    </w:t>
      </w:r>
      <w:r>
        <w:t xml:space="preserve">   Dialogue    </w:t>
      </w:r>
      <w:r>
        <w:t xml:space="preserve">   Entrance    </w:t>
      </w:r>
      <w:r>
        <w:t xml:space="preserve">   Red Herring    </w:t>
      </w:r>
      <w:r>
        <w:t xml:space="preserve">   Prop    </w:t>
      </w:r>
      <w:r>
        <w:t xml:space="preserve">   Audience    </w:t>
      </w:r>
      <w:r>
        <w:t xml:space="preserve">   Playwright    </w:t>
      </w:r>
      <w:r>
        <w:t xml:space="preserve">   Evaluate    </w:t>
      </w:r>
      <w:r>
        <w:t xml:space="preserve">   Personal    </w:t>
      </w:r>
      <w:r>
        <w:t xml:space="preserve">   Implication    </w:t>
      </w:r>
      <w:r>
        <w:t xml:space="preserve">   Reader    </w:t>
      </w:r>
      <w:r>
        <w:t xml:space="preserve">   Narrative Hook    </w:t>
      </w:r>
      <w:r>
        <w:t xml:space="preserve">   Semantic Field    </w:t>
      </w:r>
      <w:r>
        <w:t xml:space="preserve">   Foreboding    </w:t>
      </w:r>
      <w:r>
        <w:t xml:space="preserve">   Theme    </w:t>
      </w:r>
      <w:r>
        <w:t xml:space="preserve">   Atmosphere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</dc:title>
  <dcterms:created xsi:type="dcterms:W3CDTF">2021-10-11T10:26:37Z</dcterms:created>
  <dcterms:modified xsi:type="dcterms:W3CDTF">2021-10-11T10:26:37Z</dcterms:modified>
</cp:coreProperties>
</file>