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Kid Inventors' Day 2022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Medium"/>
      </w:pPr>
      <w:r>
        <w:t xml:space="preserve">   creativity    </w:t>
      </w:r>
      <w:r>
        <w:t xml:space="preserve">   earmuffs    </w:t>
      </w:r>
      <w:r>
        <w:t xml:space="preserve">   idea    </w:t>
      </w:r>
      <w:r>
        <w:t xml:space="preserve">   improve    </w:t>
      </w:r>
      <w:r>
        <w:t xml:space="preserve">   innovation    </w:t>
      </w:r>
      <w:r>
        <w:t xml:space="preserve">   invention    </w:t>
      </w:r>
      <w:r>
        <w:t xml:space="preserve">   popsicle    </w:t>
      </w:r>
      <w:r>
        <w:t xml:space="preserve">   problem    </w:t>
      </w:r>
      <w:r>
        <w:t xml:space="preserve">   solution    </w:t>
      </w:r>
      <w:r>
        <w:t xml:space="preserve">   television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Kid Inventors' Day 2022</dc:title>
  <dcterms:created xsi:type="dcterms:W3CDTF">2022-01-28T03:41:04Z</dcterms:created>
  <dcterms:modified xsi:type="dcterms:W3CDTF">2022-01-28T03:41:04Z</dcterms:modified>
</cp:coreProperties>
</file>