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Kiersten's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supported measures making it difficult for foreigners to become citizens and hold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advised even stronger self-reliance and simple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started an all-female academy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 and economic level between the wealthy and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christian renewal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urged people to use self-discipline to stop drinking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groups of people who tried to form a perfect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belief that people could transcend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children should be taught in a common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wrote the Scarlet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argued that Americans should disregard institutions and follow their own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edited the famous transcendentalist publication, The Dial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wrote the poem, The Raven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praise American individulism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most important leaders of the Second Great Awakening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wanted to prevent Finney from holding revivals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the common-school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middle-class reformer who visited prisons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poorly designed apartment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Americans and others who opposed immigration</w:t>
            </w:r>
          </w:p>
        </w:tc>
      </w:tr>
    </w:tbl>
    <w:p>
      <w:pPr>
        <w:pStyle w:val="WordBankLarge"/>
      </w:pPr>
      <w:r>
        <w:t xml:space="preserve">   nativists    </w:t>
      </w:r>
      <w:r>
        <w:t xml:space="preserve">   middleclass    </w:t>
      </w:r>
      <w:r>
        <w:t xml:space="preserve">   knownothingparty    </w:t>
      </w:r>
      <w:r>
        <w:t xml:space="preserve">   tenements    </w:t>
      </w:r>
      <w:r>
        <w:t xml:space="preserve">   transcendentalism    </w:t>
      </w:r>
      <w:r>
        <w:t xml:space="preserve">   ralphwaldoemerson    </w:t>
      </w:r>
      <w:r>
        <w:t xml:space="preserve">   margaretfuller    </w:t>
      </w:r>
      <w:r>
        <w:t xml:space="preserve">   henrydavidthoreau    </w:t>
      </w:r>
      <w:r>
        <w:t xml:space="preserve">   utopiancommunities    </w:t>
      </w:r>
      <w:r>
        <w:t xml:space="preserve">   nathanielhawthorne    </w:t>
      </w:r>
      <w:r>
        <w:t xml:space="preserve">   edgarallenpoe    </w:t>
      </w:r>
      <w:r>
        <w:t xml:space="preserve">   waltwhitman    </w:t>
      </w:r>
      <w:r>
        <w:t xml:space="preserve">   secondgreatawakening    </w:t>
      </w:r>
      <w:r>
        <w:t xml:space="preserve">   Finney    </w:t>
      </w:r>
      <w:r>
        <w:t xml:space="preserve">   beecher    </w:t>
      </w:r>
      <w:r>
        <w:t xml:space="preserve">   temperancemovement    </w:t>
      </w:r>
      <w:r>
        <w:t xml:space="preserve">   dix    </w:t>
      </w:r>
      <w:r>
        <w:t xml:space="preserve">   commonschoolmovement    </w:t>
      </w:r>
      <w:r>
        <w:t xml:space="preserve">   mann    </w:t>
      </w:r>
      <w:r>
        <w:t xml:space="preserve">   beecher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Kiersten's Crossword Puzzle</dc:title>
  <dcterms:created xsi:type="dcterms:W3CDTF">2021-10-12T14:30:27Z</dcterms:created>
  <dcterms:modified xsi:type="dcterms:W3CDTF">2021-10-12T14:30:27Z</dcterms:modified>
</cp:coreProperties>
</file>