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    </w:t>
      </w:r>
      <w:r>
        <w:t xml:space="preserve">   can    </w:t>
      </w:r>
      <w:r>
        <w:t xml:space="preserve">   the    </w:t>
      </w:r>
      <w:r>
        <w:t xml:space="preserve">   so    </w:t>
      </w:r>
      <w:r>
        <w:t xml:space="preserve">   and    </w:t>
      </w:r>
      <w:r>
        <w:t xml:space="preserve">   go    </w:t>
      </w:r>
      <w:r>
        <w:t xml:space="preserve">   as    </w:t>
      </w:r>
      <w:r>
        <w:t xml:space="preserve">   see    </w:t>
      </w:r>
      <w:r>
        <w:t xml:space="preserve">   I    </w:t>
      </w:r>
      <w:r>
        <w:t xml:space="preserve">   no    </w:t>
      </w:r>
      <w:r>
        <w:t xml:space="preserve">   is    </w:t>
      </w:r>
      <w:r>
        <w:t xml:space="preserve">   at    </w:t>
      </w:r>
      <w:r>
        <w:t xml:space="preserve">   in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 words</dc:title>
  <dcterms:created xsi:type="dcterms:W3CDTF">2021-10-11T10:29:35Z</dcterms:created>
  <dcterms:modified xsi:type="dcterms:W3CDTF">2021-10-11T10:29:35Z</dcterms:modified>
</cp:coreProperties>
</file>