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 Sight Word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    </w:t>
      </w:r>
      <w:r>
        <w:t xml:space="preserve">   can    </w:t>
      </w:r>
      <w:r>
        <w:t xml:space="preserve">   all    </w:t>
      </w:r>
      <w:r>
        <w:t xml:space="preserve">   when    </w:t>
      </w:r>
      <w:r>
        <w:t xml:space="preserve">   not    </w:t>
      </w:r>
      <w:r>
        <w:t xml:space="preserve">   but    </w:t>
      </w:r>
      <w:r>
        <w:t xml:space="preserve">   said    </w:t>
      </w:r>
      <w:r>
        <w:t xml:space="preserve">   were    </w:t>
      </w:r>
      <w:r>
        <w:t xml:space="preserve">   your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 List 4</dc:title>
  <dcterms:created xsi:type="dcterms:W3CDTF">2021-10-11T10:28:43Z</dcterms:created>
  <dcterms:modified xsi:type="dcterms:W3CDTF">2021-10-11T10:28:43Z</dcterms:modified>
</cp:coreProperties>
</file>