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James and the Stuart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MARY QUEEN OF SCOTS    </w:t>
      </w:r>
      <w:r>
        <w:t xml:space="preserve">   BIBLE    </w:t>
      </w:r>
      <w:r>
        <w:t xml:space="preserve">   GUNPOWDERPLOT    </w:t>
      </w:r>
      <w:r>
        <w:t xml:space="preserve">   SCOTTISH    </w:t>
      </w:r>
      <w:r>
        <w:t xml:space="preserve">   ELIZABETH    </w:t>
      </w:r>
      <w:r>
        <w:t xml:space="preserve">   CHARLES    </w:t>
      </w:r>
      <w:r>
        <w:t xml:space="preserve">   CATHOLICS    </w:t>
      </w:r>
      <w:r>
        <w:t xml:space="preserve">   PRINCE HENRY    </w:t>
      </w:r>
      <w:r>
        <w:t xml:space="preserve">   ANNEOF DENMARK    </w:t>
      </w:r>
      <w:r>
        <w:t xml:space="preserve">   KING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James and the Stuart Dynasty</dc:title>
  <dcterms:created xsi:type="dcterms:W3CDTF">2021-10-11T10:28:49Z</dcterms:created>
  <dcterms:modified xsi:type="dcterms:W3CDTF">2021-10-11T10:28:49Z</dcterms:modified>
</cp:coreProperties>
</file>