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Saul and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sin    </w:t>
      </w:r>
      <w:r>
        <w:t xml:space="preserve">   prayer    </w:t>
      </w:r>
      <w:r>
        <w:t xml:space="preserve">   thankful    </w:t>
      </w:r>
      <w:r>
        <w:t xml:space="preserve">   Bible    </w:t>
      </w:r>
      <w:r>
        <w:t xml:space="preserve">   Saul    </w:t>
      </w:r>
      <w:r>
        <w:t xml:space="preserve">   songs    </w:t>
      </w:r>
      <w:r>
        <w:t xml:space="preserve">   angry    </w:t>
      </w:r>
      <w:r>
        <w:t xml:space="preserve">   Lord    </w:t>
      </w:r>
      <w:r>
        <w:t xml:space="preserve">   jealous    </w:t>
      </w:r>
      <w:r>
        <w:t xml:space="preserve">   David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Saul and David</dc:title>
  <dcterms:created xsi:type="dcterms:W3CDTF">2021-10-11T10:30:03Z</dcterms:created>
  <dcterms:modified xsi:type="dcterms:W3CDTF">2021-10-11T10:30:03Z</dcterms:modified>
</cp:coreProperties>
</file>