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furtive    </w:t>
      </w:r>
      <w:r>
        <w:t xml:space="preserve">   disdain    </w:t>
      </w:r>
      <w:r>
        <w:t xml:space="preserve">   positive    </w:t>
      </w:r>
      <w:r>
        <w:t xml:space="preserve">   perspective    </w:t>
      </w:r>
      <w:r>
        <w:t xml:space="preserve">   alternative    </w:t>
      </w:r>
      <w:r>
        <w:t xml:space="preserve">   interpreted    </w:t>
      </w:r>
      <w:r>
        <w:t xml:space="preserve">   ambivalent    </w:t>
      </w:r>
      <w:r>
        <w:t xml:space="preserve">   convey    </w:t>
      </w:r>
      <w:r>
        <w:t xml:space="preserve">   gravely    </w:t>
      </w:r>
      <w:r>
        <w:t xml:space="preserve">   passages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</dc:title>
  <dcterms:created xsi:type="dcterms:W3CDTF">2021-10-11T10:31:31Z</dcterms:created>
  <dcterms:modified xsi:type="dcterms:W3CDTF">2021-10-11T10:31:31Z</dcterms:modified>
</cp:coreProperties>
</file>