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Kite Runner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Contrite    </w:t>
      </w:r>
      <w:r>
        <w:t xml:space="preserve">   Aficionados    </w:t>
      </w:r>
      <w:r>
        <w:t xml:space="preserve">   Chortle    </w:t>
      </w:r>
      <w:r>
        <w:t xml:space="preserve">   Veracity    </w:t>
      </w:r>
      <w:r>
        <w:t xml:space="preserve">   Garrulous    </w:t>
      </w:r>
      <w:r>
        <w:t xml:space="preserve">   Assailants    </w:t>
      </w:r>
      <w:r>
        <w:t xml:space="preserve">   Quelled    </w:t>
      </w:r>
      <w:r>
        <w:t xml:space="preserve">   Loquat    </w:t>
      </w:r>
      <w:r>
        <w:t xml:space="preserve">   Perpetually    </w:t>
      </w:r>
      <w:r>
        <w:t xml:space="preserve">   Hunkered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Terms</dc:title>
  <dcterms:created xsi:type="dcterms:W3CDTF">2021-10-11T10:31:09Z</dcterms:created>
  <dcterms:modified xsi:type="dcterms:W3CDTF">2021-10-11T10:31:09Z</dcterms:modified>
</cp:coreProperties>
</file>