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Klanke week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dreun    </w:t>
      </w:r>
      <w:r>
        <w:t xml:space="preserve">   geut    </w:t>
      </w:r>
      <w:r>
        <w:t xml:space="preserve">   reun    </w:t>
      </w:r>
      <w:r>
        <w:t xml:space="preserve">   kreun    </w:t>
      </w:r>
      <w:r>
        <w:t xml:space="preserve">   seun    </w:t>
      </w:r>
      <w:r>
        <w:t xml:space="preserve">   geur    </w:t>
      </w:r>
      <w:r>
        <w:t xml:space="preserve">   neus    </w:t>
      </w:r>
      <w:r>
        <w:t xml:space="preserve">   neut    </w:t>
      </w:r>
      <w:r>
        <w:t xml:space="preserve">   skeur    </w:t>
      </w:r>
      <w:r>
        <w:t xml:space="preserve">   deur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Klanke week 4</dc:title>
  <dcterms:created xsi:type="dcterms:W3CDTF">2021-10-11T10:32:18Z</dcterms:created>
  <dcterms:modified xsi:type="dcterms:W3CDTF">2021-10-11T10:32:18Z</dcterms:modified>
</cp:coreProperties>
</file>