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Dimmer    </w:t>
      </w:r>
      <w:r>
        <w:t xml:space="preserve">   Fiercely    </w:t>
      </w:r>
      <w:r>
        <w:t xml:space="preserve">   Magic    </w:t>
      </w:r>
      <w:r>
        <w:t xml:space="preserve">   Ceiling    </w:t>
      </w:r>
      <w:r>
        <w:t xml:space="preserve">   Guard    </w:t>
      </w:r>
      <w:r>
        <w:t xml:space="preserve">   Torchlight    </w:t>
      </w:r>
      <w:r>
        <w:t xml:space="preserve">   Blazing    </w:t>
      </w:r>
      <w:r>
        <w:t xml:space="preserve">   Echoed    </w:t>
      </w:r>
      <w:r>
        <w:t xml:space="preserve">   Trapdoor    </w:t>
      </w:r>
      <w:r>
        <w:t xml:space="preserve">   Shined    </w:t>
      </w:r>
      <w:r>
        <w:t xml:space="preserve">   Dawn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 search</dc:title>
  <dcterms:created xsi:type="dcterms:W3CDTF">2021-10-11T10:30:53Z</dcterms:created>
  <dcterms:modified xsi:type="dcterms:W3CDTF">2021-10-11T10:30:53Z</dcterms:modified>
</cp:coreProperties>
</file>