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Knights and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Pieces of Land King entrusted to Baron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Assistants of master craftsmen learning the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Rules of the code of conduct for a knight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bird lords and ladies kept for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story about King Arthur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working for free as an apprentice for 7 years just running errands and learning skills you would become this and work for low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Each one had a special mark that he often carved into the stones he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Ceremony where squire becomes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medieval 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loose-fitting piece of clothing usually worn over a shirt or 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Building were the falcons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whole system of coat of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Person in charge of the whole manor, acted as general , police chief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Men on guard in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anyone who ruled land and the people on it was called this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Most beautiful room in castle with painted walls and stained glass windows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sliding door made of iron bars used to protect the castle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Soldiers who swore allegiance to Baron and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By what year were most castles built out of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Person who buys and sells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Chivalry comes from this French word meaning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System of trading use of land for loyalty and work during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Person king often trusted with pieces of his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walled passage that led to the castle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only way across the deep, wide ditch that ran all around the outside of the castle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apprentice to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Stone areas that protected the Sentries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soldier who keeps watch for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Nails and tools were made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Wife of King Arthur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Castle usually built on a mound of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Trip to a holy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that Merlin, the magician helped King Arthur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Age when most squires became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Medieval singer and 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Christian knights who fought for nearly 200 years to claim land in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Busiest time for Castle building began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group of master craftsmen who share the same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Device used to build the castle wall higher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Person who put the sword in the stone from King Arthur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school of higher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tournament contest when two knights try to knock each other off their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popular game Lords and Ladies played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Area under drawbridge usually 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horse's armor</w:t>
            </w:r>
          </w:p>
        </w:tc>
      </w:tr>
    </w:tbl>
    <w:p>
      <w:pPr>
        <w:pStyle w:val="WordBankLarge"/>
      </w:pPr>
      <w:r>
        <w:t xml:space="preserve">   Jousting    </w:t>
      </w:r>
      <w:r>
        <w:t xml:space="preserve">   jester    </w:t>
      </w:r>
      <w:r>
        <w:t xml:space="preserve">   barbican    </w:t>
      </w:r>
      <w:r>
        <w:t xml:space="preserve">   Sentry    </w:t>
      </w:r>
      <w:r>
        <w:t xml:space="preserve">   Baron    </w:t>
      </w:r>
      <w:r>
        <w:t xml:space="preserve">   Portcullis    </w:t>
      </w:r>
      <w:r>
        <w:t xml:space="preserve">   Squire    </w:t>
      </w:r>
      <w:r>
        <w:t xml:space="preserve">   Tunic    </w:t>
      </w:r>
      <w:r>
        <w:t xml:space="preserve">   Heraldry    </w:t>
      </w:r>
      <w:r>
        <w:t xml:space="preserve">   Crusaders    </w:t>
      </w:r>
      <w:r>
        <w:t xml:space="preserve">   falcons    </w:t>
      </w:r>
      <w:r>
        <w:t xml:space="preserve">   bard    </w:t>
      </w:r>
      <w:r>
        <w:t xml:space="preserve">   Mews    </w:t>
      </w:r>
      <w:r>
        <w:t xml:space="preserve">   Twenty one    </w:t>
      </w:r>
      <w:r>
        <w:t xml:space="preserve">   Dubbing ceremony    </w:t>
      </w:r>
      <w:r>
        <w:t xml:space="preserve">   Chivalry    </w:t>
      </w:r>
      <w:r>
        <w:t xml:space="preserve">   Cheval    </w:t>
      </w:r>
      <w:r>
        <w:t xml:space="preserve">   Sword in the Stone    </w:t>
      </w:r>
      <w:r>
        <w:t xml:space="preserve">   Merlin    </w:t>
      </w:r>
      <w:r>
        <w:t xml:space="preserve">   Knights of the Round Table    </w:t>
      </w:r>
      <w:r>
        <w:t xml:space="preserve">   Guinevere    </w:t>
      </w:r>
      <w:r>
        <w:t xml:space="preserve">   Merchant    </w:t>
      </w:r>
      <w:r>
        <w:t xml:space="preserve">   Minstrel    </w:t>
      </w:r>
      <w:r>
        <w:t xml:space="preserve">   Pilgrimage    </w:t>
      </w:r>
      <w:r>
        <w:t xml:space="preserve">   Chapel    </w:t>
      </w:r>
      <w:r>
        <w:t xml:space="preserve">   Chess    </w:t>
      </w:r>
      <w:r>
        <w:t xml:space="preserve">   Lord    </w:t>
      </w:r>
      <w:r>
        <w:t xml:space="preserve">   Moat    </w:t>
      </w:r>
      <w:r>
        <w:t xml:space="preserve">   Drawbridge    </w:t>
      </w:r>
      <w:r>
        <w:t xml:space="preserve">   Watchman    </w:t>
      </w:r>
      <w:r>
        <w:t xml:space="preserve">   Battlements    </w:t>
      </w:r>
      <w:r>
        <w:t xml:space="preserve">   Scaffolding    </w:t>
      </w:r>
      <w:r>
        <w:t xml:space="preserve">   Apprentices    </w:t>
      </w:r>
      <w:r>
        <w:t xml:space="preserve">   blacksmiths    </w:t>
      </w:r>
      <w:r>
        <w:t xml:space="preserve">   Journeyman    </w:t>
      </w:r>
      <w:r>
        <w:t xml:space="preserve">   Guild    </w:t>
      </w:r>
      <w:r>
        <w:t xml:space="preserve">   Mason    </w:t>
      </w:r>
      <w:r>
        <w:t xml:space="preserve">   Motte &amp; Bailey Castle    </w:t>
      </w:r>
      <w:r>
        <w:t xml:space="preserve">   1050 AD    </w:t>
      </w:r>
      <w:r>
        <w:t xml:space="preserve">   1100 AD    </w:t>
      </w:r>
      <w:r>
        <w:t xml:space="preserve">   Barons    </w:t>
      </w:r>
      <w:r>
        <w:t xml:space="preserve">   Fiefs or Manors    </w:t>
      </w:r>
      <w:r>
        <w:t xml:space="preserve">   Knights    </w:t>
      </w:r>
      <w:r>
        <w:t xml:space="preserve">   University    </w:t>
      </w:r>
      <w:r>
        <w:t xml:space="preserve">   Medieval Times    </w:t>
      </w:r>
      <w:r>
        <w:t xml:space="preserve">   Feudal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Knights and Castle</dc:title>
  <dcterms:created xsi:type="dcterms:W3CDTF">2021-10-11T10:32:08Z</dcterms:created>
  <dcterms:modified xsi:type="dcterms:W3CDTF">2021-10-11T10:32:08Z</dcterms:modified>
</cp:coreProperties>
</file>