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Knots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Timber Hitch    </w:t>
      </w:r>
      <w:r>
        <w:t xml:space="preserve">   Overhand Knot    </w:t>
      </w:r>
      <w:r>
        <w:t xml:space="preserve">   Thumb Knot    </w:t>
      </w:r>
      <w:r>
        <w:t xml:space="preserve">   Theif knot    </w:t>
      </w:r>
      <w:r>
        <w:t xml:space="preserve">   Double Sheet Bend    </w:t>
      </w:r>
      <w:r>
        <w:t xml:space="preserve">   Sheepshank    </w:t>
      </w:r>
      <w:r>
        <w:t xml:space="preserve">   Round Turn    </w:t>
      </w:r>
      <w:r>
        <w:t xml:space="preserve">   Magnus    </w:t>
      </w:r>
      <w:r>
        <w:t xml:space="preserve">   Magners    </w:t>
      </w:r>
      <w:r>
        <w:t xml:space="preserve">   Lanyard Hitch    </w:t>
      </w:r>
      <w:r>
        <w:t xml:space="preserve">   Cow hitch    </w:t>
      </w:r>
      <w:r>
        <w:t xml:space="preserve">   Fishermans    </w:t>
      </w:r>
      <w:r>
        <w:t xml:space="preserve">   Larkshead    </w:t>
      </w:r>
      <w:r>
        <w:t xml:space="preserve">   Savoy    </w:t>
      </w:r>
      <w:r>
        <w:t xml:space="preserve">   Square    </w:t>
      </w:r>
      <w:r>
        <w:t xml:space="preserve">   Flemish    </w:t>
      </w:r>
      <w:r>
        <w:t xml:space="preserve">   Figure of eight    </w:t>
      </w:r>
      <w:r>
        <w:t xml:space="preserve">   Constrictor    </w:t>
      </w:r>
      <w:r>
        <w:t xml:space="preserve">   Sheetband    </w:t>
      </w:r>
      <w:r>
        <w:t xml:space="preserve">   Clove Hitch    </w:t>
      </w:r>
      <w:r>
        <w:t xml:space="preserve">   Tautline    </w:t>
      </w:r>
      <w:r>
        <w:t xml:space="preserve">   Bowline    </w:t>
      </w:r>
      <w:r>
        <w:t xml:space="preserve">   Halfhitch    </w:t>
      </w:r>
      <w:r>
        <w:t xml:space="preserve">   Reef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Knots</dc:title>
  <dcterms:created xsi:type="dcterms:W3CDTF">2021-10-11T10:31:48Z</dcterms:created>
  <dcterms:modified xsi:type="dcterms:W3CDTF">2021-10-11T10:31:48Z</dcterms:modified>
</cp:coreProperties>
</file>